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682DB" w14:textId="44674D7F" w:rsidR="00205104" w:rsidRPr="001322E4" w:rsidRDefault="00205104" w:rsidP="005C47CC">
      <w:pPr>
        <w:shd w:val="clear" w:color="auto" w:fill="FFFFFF"/>
        <w:spacing w:after="315" w:line="6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u w:val="single"/>
          <w:lang w:eastAsia="ru-RU"/>
        </w:rPr>
      </w:pPr>
      <w:r w:rsidRPr="001322E4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u w:val="single"/>
          <w:lang w:eastAsia="ru-RU"/>
        </w:rPr>
        <w:t>Показатели развития детей дошкольного возраста</w:t>
      </w:r>
    </w:p>
    <w:p w14:paraId="48AC254A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развития детей дошкольного возраста крайне индивидуальны. В целом выделяют 3 основных периода: от 0 до года, от года до трех и от трех до семи лет. Для каждого из которых характерны те ил</w:t>
      </w:r>
      <w:bookmarkStart w:id="0" w:name="_GoBack"/>
      <w:bookmarkEnd w:id="0"/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особенности развития. Изучая их, важно помнить, что каждый </w:t>
      </w:r>
      <w:hyperlink r:id="rId5" w:history="1">
        <w:r w:rsidRPr="005C4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малыш</w:t>
        </w:r>
      </w:hyperlink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индивидуален и не всегда развивается согласно «книжным нормам». Однако, если вы замечаете, что отставание становится существенным, то стоит обратиться к специалисту.</w:t>
      </w:r>
    </w:p>
    <w:p w14:paraId="15694BCF" w14:textId="4892A897" w:rsidR="00205104" w:rsidRPr="005C47CC" w:rsidRDefault="00205104" w:rsidP="005C47CC">
      <w:pPr>
        <w:spacing w:before="315" w:after="19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47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Ступени развития от 0 до </w:t>
      </w:r>
      <w:r w:rsidR="001322E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8</w:t>
      </w:r>
      <w:r w:rsidRPr="005C47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лет</w:t>
      </w:r>
    </w:p>
    <w:p w14:paraId="038E01CB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большое количество показателей развития детей дошкольного возраста: физическое развитие, умственное, развитие речи, познавательная деятельность, также оценивают показатели развития речи, памяти, внимания и мышления. В каждом периоде есть свои особенности.  </w:t>
      </w:r>
    </w:p>
    <w:p w14:paraId="79E7880F" w14:textId="77777777" w:rsidR="00205104" w:rsidRPr="005C47CC" w:rsidRDefault="00205104" w:rsidP="005C47CC">
      <w:pPr>
        <w:spacing w:before="315" w:after="19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47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Младенчество (от 0 до 1 года)</w:t>
      </w:r>
    </w:p>
    <w:p w14:paraId="425B93F2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начинает познавать мир, изучать особенности различных предметов. Каждый месяц </w:t>
      </w:r>
      <w:hyperlink r:id="rId6" w:history="1">
        <w:r w:rsidRPr="005C4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малыш</w:t>
        </w:r>
      </w:hyperlink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заметно меняется. Одним из крайне важных показателей этого периода является — рост и набор веса. К году рост малыша в среднем составляет от 73 до 80 см.</w:t>
      </w:r>
    </w:p>
    <w:p w14:paraId="4E47855A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учиться ползать, сидеть, а затем и ходить. К концу этого периода многие детки произносят отдельные слоги («</w:t>
      </w:r>
      <w:proofErr w:type="spellStart"/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«ба», «де» и другие) или отдельные простые слова («мама», «папа», «да» и другие). Малыш выражает свои эмоции, отчетливо давая понять, когда ему что-то нравится или, наоборот, не нравится.</w:t>
      </w:r>
    </w:p>
    <w:p w14:paraId="28D3B0C1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развития детей до года крайне индивидуальна, поэтому не стоит слишком много времени уделять сравнению своего ребёнка с детьми ваших знакомых.</w:t>
      </w:r>
    </w:p>
    <w:p w14:paraId="0996D055" w14:textId="77777777" w:rsidR="00205104" w:rsidRPr="005C47CC" w:rsidRDefault="00205104" w:rsidP="005C47CC">
      <w:pPr>
        <w:spacing w:before="315" w:after="19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47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Ранний возраст (от года до 3 лет)</w:t>
      </w:r>
    </w:p>
    <w:p w14:paraId="79C3079F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активного развития речи, а также обучения ребёнка социальному взаимодействию. Дети сначала учатся произносить отдельные слова, а затем строить предложения. Именно поэтому так важно, чтобы родители уделяли достаточное внимание общению с малышом. Компьютерные программы не могут заменить живого общения, поэтому лучше ими не увлекаться.</w:t>
      </w:r>
    </w:p>
    <w:p w14:paraId="4A08482F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стоит пугаться, если ребёнок не может произнести длинное слово. Также бывают случаи, когда </w:t>
      </w:r>
      <w:hyperlink r:id="rId7" w:history="1">
        <w:r w:rsidRPr="005C4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начинают говорить довольно поздно.</w:t>
      </w:r>
    </w:p>
    <w:p w14:paraId="3AC622CB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периода ребёнок овладевает некоторыми навыками совместной игры, например, может построить башню вместе с другими детьми. Учится делиться игрушками. Владеет навыками лепки, начиная от простых фигур и заканчивая более сложными формами. Умеет составлять картинки из нескольких фрагментов.</w:t>
      </w:r>
    </w:p>
    <w:p w14:paraId="5E3198EA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 познания и обучения в этот период является игра. Этот период завершается кризисом 3 лет, когда ребёнок осознает себя как отдельную личность и проявляет самостоятельность, иногда граничащую с упрямством.</w:t>
      </w:r>
    </w:p>
    <w:p w14:paraId="2FC43AAD" w14:textId="565A210E" w:rsidR="00205104" w:rsidRPr="005C47CC" w:rsidRDefault="00205104" w:rsidP="005C47CC">
      <w:pPr>
        <w:spacing w:before="315" w:after="19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47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Дошкольный возраст (от 3 лет до </w:t>
      </w:r>
      <w:r w:rsidR="001322E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8</w:t>
      </w:r>
      <w:r w:rsidRPr="005C47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14:paraId="160BC762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активного развития всех психических процессов, а также личностных качеств. В большинстве ребёнок берет свою модель поведения от родителей, поэтому им необходимо показывать верный пример. Развивается чувство ответственности и осознанное поведение, благодаря чему в конечном итоге ребёнок готов к поступлению в школу.</w:t>
      </w:r>
    </w:p>
    <w:p w14:paraId="5CECA77B" w14:textId="216B3D94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до </w:t>
      </w:r>
      <w:r w:rsidR="001322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ребёнке очень сильно развито желание подражать окружающим, поэтому родителям стоит внимательно следить за собой, чтобы оставаться авторитетом и примером для собственного ребёнка.</w:t>
      </w:r>
    </w:p>
    <w:p w14:paraId="7DE21251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 ребёнок отличается хорошим развитием памяти: он может выучить довольно длинное стихотворение или песню, а также запоминает некоторые иностранные слова. Владеет способностью обобщать предметы, выделять из группы предметов лишний. Хорошо ориентируется во временах года, понятиях «завтра-вчера», «завтрак-обед-ужин».</w:t>
      </w:r>
    </w:p>
    <w:p w14:paraId="64E59832" w14:textId="77777777" w:rsidR="00205104" w:rsidRPr="005C47CC" w:rsidRDefault="00205104" w:rsidP="005C47C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возрастной период сопровождается определенными новообразованиями, знание которых поможет родителям определить темп развития ребёнка. Так, отсутствие произвольности мышления к концу дошкольного возраста не соответствует норме, поэтому в таком случае родителям рекомендуется проконсультироваться со специалистом. То же самое касается и случаев, когда в 3 года ребёнок не способен формулировать предложения и общается отдельными словами.</w:t>
      </w:r>
    </w:p>
    <w:p w14:paraId="3BB02C1D" w14:textId="4C638903" w:rsidR="00987232" w:rsidRPr="005C47CC" w:rsidRDefault="00987232" w:rsidP="005C47CC">
      <w:pPr>
        <w:jc w:val="both"/>
        <w:rPr>
          <w:rFonts w:ascii="Times New Roman" w:hAnsi="Times New Roman" w:cs="Times New Roman"/>
        </w:rPr>
      </w:pPr>
    </w:p>
    <w:sectPr w:rsidR="00987232" w:rsidRPr="005C47CC" w:rsidSect="0013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01D67"/>
    <w:multiLevelType w:val="multilevel"/>
    <w:tmpl w:val="6232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4C"/>
    <w:rsid w:val="001322E4"/>
    <w:rsid w:val="00205104"/>
    <w:rsid w:val="00223FDA"/>
    <w:rsid w:val="00423A3D"/>
    <w:rsid w:val="005C47CC"/>
    <w:rsid w:val="008844F8"/>
    <w:rsid w:val="00983D4C"/>
    <w:rsid w:val="00987232"/>
    <w:rsid w:val="00D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384D"/>
  <w15:chartTrackingRefBased/>
  <w15:docId w15:val="{17B53A58-0CC4-4355-AA78-D5AF93DD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5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05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51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95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9476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2564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954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6510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43812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beremennost-deti/deti-obsh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beremennost-deti/rebenok-do-goda/" TargetMode="External"/><Relationship Id="rId5" Type="http://schemas.openxmlformats.org/officeDocument/2006/relationships/hyperlink" Target="https://medaboutme.ru/beremennost-deti/rebenok-do-go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2023-06-26T03:41:00Z</dcterms:created>
  <dcterms:modified xsi:type="dcterms:W3CDTF">2023-06-26T04:58:00Z</dcterms:modified>
</cp:coreProperties>
</file>